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B0" w:rsidRDefault="00BE09B0" w:rsidP="006070E3">
      <w:pPr>
        <w:shd w:val="clear" w:color="auto" w:fill="FFFFFF"/>
        <w:spacing w:line="206" w:lineRule="exact"/>
        <w:ind w:left="6379" w:right="77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УТВЕРЖДЕНО</w:t>
      </w:r>
    </w:p>
    <w:p w:rsidR="00BE09B0" w:rsidRDefault="00BE09B0" w:rsidP="006070E3">
      <w:pPr>
        <w:shd w:val="clear" w:color="auto" w:fill="FFFFFF"/>
        <w:spacing w:line="206" w:lineRule="exact"/>
        <w:ind w:left="6379" w:right="77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на общем собрании членов</w:t>
      </w:r>
    </w:p>
    <w:p w:rsidR="00BE09B0" w:rsidRDefault="00BE09B0" w:rsidP="006070E3">
      <w:pPr>
        <w:shd w:val="clear" w:color="auto" w:fill="FFFFFF"/>
        <w:spacing w:line="206" w:lineRule="exact"/>
        <w:ind w:left="6379" w:right="77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ТСЖ «ЗЕЛЕНЫЙ ДОМ»</w:t>
      </w:r>
    </w:p>
    <w:p w:rsidR="00BE09B0" w:rsidRPr="006070E3" w:rsidRDefault="00BE09B0" w:rsidP="006070E3">
      <w:pPr>
        <w:shd w:val="clear" w:color="auto" w:fill="FFFFFF"/>
        <w:spacing w:line="206" w:lineRule="exact"/>
        <w:ind w:left="6379" w:right="77"/>
        <w:rPr>
          <w:b/>
          <w:bCs/>
          <w:spacing w:val="-6"/>
          <w:sz w:val="18"/>
          <w:szCs w:val="18"/>
          <w:lang w:val="en-US"/>
        </w:rPr>
      </w:pPr>
      <w:r>
        <w:rPr>
          <w:b/>
          <w:bCs/>
          <w:spacing w:val="-6"/>
          <w:sz w:val="18"/>
          <w:szCs w:val="18"/>
        </w:rPr>
        <w:t xml:space="preserve">Протокол № </w:t>
      </w:r>
      <w:r w:rsidR="000D4146">
        <w:rPr>
          <w:b/>
          <w:bCs/>
          <w:spacing w:val="-6"/>
          <w:sz w:val="18"/>
          <w:szCs w:val="18"/>
        </w:rPr>
        <w:t xml:space="preserve">1 </w:t>
      </w:r>
      <w:r>
        <w:rPr>
          <w:b/>
          <w:bCs/>
          <w:spacing w:val="-6"/>
          <w:sz w:val="18"/>
          <w:szCs w:val="18"/>
        </w:rPr>
        <w:t>от</w:t>
      </w:r>
      <w:r w:rsidR="000D4146">
        <w:rPr>
          <w:b/>
          <w:bCs/>
          <w:spacing w:val="-6"/>
          <w:sz w:val="18"/>
          <w:szCs w:val="18"/>
        </w:rPr>
        <w:t xml:space="preserve"> 24.06.2012г.</w:t>
      </w:r>
    </w:p>
    <w:p w:rsidR="00BE09B0" w:rsidRDefault="00BE09B0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18"/>
          <w:szCs w:val="18"/>
        </w:rPr>
      </w:pPr>
    </w:p>
    <w:p w:rsidR="00D07A8C" w:rsidRDefault="00D07A8C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18"/>
          <w:szCs w:val="18"/>
        </w:rPr>
      </w:pPr>
    </w:p>
    <w:p w:rsidR="00D07A8C" w:rsidRDefault="00D07A8C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18"/>
          <w:szCs w:val="18"/>
        </w:rPr>
      </w:pPr>
    </w:p>
    <w:p w:rsidR="009D53AD" w:rsidRDefault="00BE09B0">
      <w:pPr>
        <w:shd w:val="clear" w:color="auto" w:fill="FFFFFF"/>
        <w:spacing w:line="206" w:lineRule="exact"/>
        <w:ind w:right="77"/>
        <w:jc w:val="center"/>
      </w:pPr>
      <w:r>
        <w:rPr>
          <w:b/>
          <w:bCs/>
          <w:spacing w:val="-6"/>
          <w:sz w:val="18"/>
          <w:szCs w:val="18"/>
        </w:rPr>
        <w:t>С</w:t>
      </w:r>
      <w:r w:rsidR="005320C2">
        <w:rPr>
          <w:b/>
          <w:bCs/>
          <w:spacing w:val="-6"/>
          <w:sz w:val="18"/>
          <w:szCs w:val="18"/>
        </w:rPr>
        <w:t>мета</w:t>
      </w:r>
    </w:p>
    <w:p w:rsidR="009D53AD" w:rsidRDefault="005320C2">
      <w:pPr>
        <w:shd w:val="clear" w:color="auto" w:fill="FFFFFF"/>
        <w:spacing w:line="206" w:lineRule="exact"/>
        <w:ind w:right="72"/>
        <w:jc w:val="center"/>
      </w:pPr>
      <w:r>
        <w:rPr>
          <w:b/>
          <w:bCs/>
          <w:spacing w:val="-6"/>
          <w:sz w:val="18"/>
          <w:szCs w:val="18"/>
        </w:rPr>
        <w:t>доходов и расходов по содержанию и текущему ремонту жилищного фонда</w:t>
      </w:r>
    </w:p>
    <w:p w:rsidR="009D53AD" w:rsidRDefault="005320C2">
      <w:pPr>
        <w:shd w:val="clear" w:color="auto" w:fill="FFFFFF"/>
        <w:spacing w:line="206" w:lineRule="exact"/>
        <w:ind w:right="77"/>
        <w:jc w:val="center"/>
      </w:pPr>
      <w:r>
        <w:rPr>
          <w:b/>
          <w:bCs/>
          <w:spacing w:val="-7"/>
          <w:sz w:val="18"/>
          <w:szCs w:val="18"/>
        </w:rPr>
        <w:t xml:space="preserve"> ТСЖ "</w:t>
      </w:r>
      <w:r w:rsidR="00BE09B0">
        <w:rPr>
          <w:b/>
          <w:bCs/>
          <w:spacing w:val="-7"/>
          <w:sz w:val="18"/>
          <w:szCs w:val="18"/>
        </w:rPr>
        <w:t>Зеленый дом</w:t>
      </w:r>
      <w:r>
        <w:rPr>
          <w:b/>
          <w:bCs/>
          <w:spacing w:val="-7"/>
          <w:sz w:val="18"/>
          <w:szCs w:val="18"/>
        </w:rPr>
        <w:t>"</w:t>
      </w:r>
    </w:p>
    <w:p w:rsidR="009D53AD" w:rsidRDefault="005320C2">
      <w:pPr>
        <w:shd w:val="clear" w:color="auto" w:fill="FFFFFF"/>
        <w:spacing w:line="206" w:lineRule="exact"/>
        <w:ind w:right="62"/>
        <w:jc w:val="center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на 2012 год</w:t>
      </w:r>
    </w:p>
    <w:p w:rsidR="00EB25D5" w:rsidRDefault="00EB25D5">
      <w:pPr>
        <w:shd w:val="clear" w:color="auto" w:fill="FFFFFF"/>
        <w:spacing w:line="206" w:lineRule="exact"/>
        <w:ind w:right="62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0"/>
        <w:gridCol w:w="2376"/>
        <w:gridCol w:w="2268"/>
      </w:tblGrid>
      <w:tr w:rsidR="00BE09B0" w:rsidRPr="005320C2" w:rsidTr="006F59DD">
        <w:trPr>
          <w:trHeight w:hRule="exact" w:val="59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5320C2" w:rsidRDefault="00BE09B0" w:rsidP="006070E3">
            <w:pPr>
              <w:rPr>
                <w:rFonts w:eastAsiaTheme="minorEastAsia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D5" w:rsidRPr="00CF7811" w:rsidRDefault="00EB25D5" w:rsidP="00CF7811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CF7811">
              <w:rPr>
                <w:b/>
                <w:bCs/>
                <w:spacing w:val="-6"/>
                <w:sz w:val="18"/>
                <w:szCs w:val="18"/>
              </w:rPr>
              <w:t>ТСЖ «ЗЕЛЕНЫЙ ДОМ»</w:t>
            </w:r>
          </w:p>
          <w:p w:rsidR="00BE09B0" w:rsidRPr="00CF7811" w:rsidRDefault="00BE09B0" w:rsidP="00CF7811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D5" w:rsidRPr="00CF7811" w:rsidRDefault="00EB25D5" w:rsidP="00CF7811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CF7811">
              <w:rPr>
                <w:b/>
                <w:bCs/>
                <w:spacing w:val="-6"/>
                <w:sz w:val="18"/>
                <w:szCs w:val="18"/>
              </w:rPr>
              <w:t>ТСЖ «ЗЕЛЕНЫЙ ДОМ»</w:t>
            </w:r>
          </w:p>
          <w:p w:rsidR="00BE09B0" w:rsidRPr="00CF7811" w:rsidRDefault="00BE09B0" w:rsidP="00CF7811">
            <w:pPr>
              <w:jc w:val="center"/>
              <w:rPr>
                <w:rFonts w:eastAsiaTheme="minorEastAsia"/>
              </w:rPr>
            </w:pPr>
          </w:p>
        </w:tc>
      </w:tr>
      <w:tr w:rsidR="00BE09B0" w:rsidRPr="005320C2" w:rsidTr="006F59DD">
        <w:trPr>
          <w:trHeight w:hRule="exact" w:val="21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5320C2" w:rsidRDefault="00BE09B0" w:rsidP="006070E3">
            <w:pPr>
              <w:rPr>
                <w:rFonts w:eastAsiaTheme="minorEastAsia"/>
              </w:rPr>
            </w:pPr>
            <w:r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BE09B0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hAnsi="Courier New" w:cs="Courier New"/>
                <w:i/>
                <w:iCs/>
                <w:sz w:val="16"/>
                <w:szCs w:val="16"/>
              </w:rPr>
              <w:t>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BE09B0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hAnsi="Courier New" w:cs="Courier New"/>
                <w:i/>
                <w:iCs/>
                <w:sz w:val="16"/>
                <w:szCs w:val="16"/>
              </w:rPr>
              <w:t>год</w:t>
            </w:r>
          </w:p>
        </w:tc>
      </w:tr>
      <w:tr w:rsidR="00BE09B0" w:rsidRPr="005320C2" w:rsidTr="006F59DD">
        <w:trPr>
          <w:trHeight w:hRule="exact" w:val="22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5320C2" w:rsidRDefault="00BE09B0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1. </w:t>
            </w:r>
            <w:r>
              <w:rPr>
                <w:b/>
                <w:bCs/>
                <w:sz w:val="16"/>
                <w:szCs w:val="16"/>
              </w:rPr>
              <w:t>Содержание домохозяйства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BE09B0" w:rsidP="006070E3">
            <w:pPr>
              <w:jc w:val="right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BE09B0" w:rsidP="006070E3">
            <w:pPr>
              <w:jc w:val="right"/>
              <w:rPr>
                <w:rFonts w:ascii="Courier New" w:eastAsiaTheme="minorEastAsia" w:hAnsi="Courier New" w:cs="Courier New"/>
              </w:rPr>
            </w:pPr>
          </w:p>
        </w:tc>
      </w:tr>
      <w:tr w:rsidR="00BE09B0" w:rsidRPr="005320C2" w:rsidTr="006F59DD">
        <w:trPr>
          <w:trHeight w:hRule="exact" w:val="43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5320C2" w:rsidRDefault="00BE09B0" w:rsidP="006070E3">
            <w:pPr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Расходы эксплуатационных организаций по содержанию и </w:t>
            </w:r>
            <w:r>
              <w:rPr>
                <w:b/>
                <w:bCs/>
                <w:sz w:val="16"/>
                <w:szCs w:val="16"/>
              </w:rPr>
              <w:t>ремонту жилищного фонда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90</w:t>
            </w:r>
            <w:r w:rsidR="002378BD"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395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B0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</w:rPr>
              <w:t>108</w:t>
            </w:r>
            <w:r w:rsidR="002378BD" w:rsidRPr="006070E3">
              <w:rPr>
                <w:rFonts w:ascii="Courier New" w:eastAsiaTheme="minorEastAsia" w:hAnsi="Courier New" w:cs="Courier New"/>
                <w:b/>
              </w:rPr>
              <w:t>4740</w:t>
            </w:r>
          </w:p>
        </w:tc>
      </w:tr>
      <w:tr w:rsidR="0011596C" w:rsidRPr="005320C2" w:rsidTr="006F59DD">
        <w:trPr>
          <w:trHeight w:hRule="exact" w:val="29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 xml:space="preserve">работы по  эксплуатации систем электроснабжения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25</w:t>
            </w:r>
            <w:r w:rsidR="0011596C"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30</w:t>
            </w:r>
            <w:r w:rsidR="0011596C"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0 000,00</w:t>
            </w:r>
          </w:p>
        </w:tc>
      </w:tr>
      <w:tr w:rsidR="0011596C" w:rsidRPr="005320C2" w:rsidTr="006F59DD">
        <w:trPr>
          <w:trHeight w:hRule="exact" w:val="45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D07A8C" w:rsidRDefault="0011596C" w:rsidP="006070E3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pacing w:val="-2"/>
                <w:sz w:val="16"/>
                <w:szCs w:val="16"/>
              </w:rPr>
              <w:t>-р</w:t>
            </w:r>
            <w:r w:rsidRPr="00D07A8C">
              <w:rPr>
                <w:bCs/>
                <w:i/>
                <w:spacing w:val="-2"/>
                <w:sz w:val="16"/>
                <w:szCs w:val="16"/>
              </w:rPr>
              <w:t>асходы эксплуатационных организаций</w:t>
            </w:r>
            <w:r>
              <w:rPr>
                <w:bCs/>
                <w:i/>
                <w:spacing w:val="-2"/>
                <w:sz w:val="16"/>
                <w:szCs w:val="16"/>
              </w:rPr>
              <w:t xml:space="preserve"> (канализация водоснабжение)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Cs/>
                <w:i/>
                <w:iCs/>
              </w:rPr>
              <w:t>25 000,00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Cs/>
                <w:i/>
                <w:iCs/>
              </w:rPr>
              <w:t>300 000,00</w:t>
            </w:r>
          </w:p>
        </w:tc>
      </w:tr>
      <w:tr w:rsidR="0011596C" w:rsidRPr="005320C2" w:rsidTr="006F59DD">
        <w:trPr>
          <w:trHeight w:hRule="exact" w:val="45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техническое обслуживание пассажирских лифтов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40395,00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484 740,00</w:t>
            </w:r>
          </w:p>
        </w:tc>
      </w:tr>
      <w:tr w:rsidR="0011596C" w:rsidRPr="005320C2" w:rsidTr="006F59DD">
        <w:trPr>
          <w:trHeight w:hRule="exact" w:val="29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2. </w:t>
            </w:r>
            <w:r>
              <w:rPr>
                <w:b/>
                <w:bCs/>
                <w:sz w:val="16"/>
                <w:szCs w:val="16"/>
              </w:rPr>
              <w:t>Текущий ремонт жилищного фонда в т.ч.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</w:rPr>
              <w:t>29592,8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</w:rPr>
              <w:t>355113,6</w:t>
            </w:r>
          </w:p>
        </w:tc>
      </w:tr>
      <w:tr w:rsidR="0011596C" w:rsidRPr="005320C2" w:rsidTr="006F59DD">
        <w:trPr>
          <w:trHeight w:hRule="exact" w:val="37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D07A8C" w:rsidRDefault="0011596C" w:rsidP="006070E3">
            <w:pPr>
              <w:rPr>
                <w:rFonts w:eastAsiaTheme="minorEastAsia"/>
                <w:i/>
              </w:rPr>
            </w:pPr>
            <w:r>
              <w:rPr>
                <w:i/>
                <w:sz w:val="16"/>
                <w:szCs w:val="16"/>
              </w:rPr>
              <w:t>ремонт</w:t>
            </w:r>
            <w:r w:rsidRPr="00D07A8C">
              <w:rPr>
                <w:i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29592,8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F696F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355113,6</w:t>
            </w:r>
          </w:p>
        </w:tc>
      </w:tr>
      <w:tr w:rsidR="0011596C" w:rsidRPr="005320C2" w:rsidTr="006F59DD">
        <w:trPr>
          <w:trHeight w:hRule="exact" w:val="41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>
              <w:rPr>
                <w:b/>
                <w:bCs/>
                <w:sz w:val="16"/>
                <w:szCs w:val="16"/>
              </w:rPr>
              <w:t>Прочие расходы по эксплуатации</w:t>
            </w:r>
            <w:r w:rsidR="001C0120">
              <w:rPr>
                <w:b/>
                <w:bCs/>
                <w:sz w:val="16"/>
                <w:szCs w:val="16"/>
              </w:rPr>
              <w:t xml:space="preserve"> и</w:t>
            </w:r>
            <w:r>
              <w:rPr>
                <w:b/>
                <w:bCs/>
                <w:sz w:val="16"/>
                <w:szCs w:val="16"/>
              </w:rPr>
              <w:t xml:space="preserve"> содержанию жилищного фонда в т.ч.: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5355EA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63</w:t>
            </w:r>
            <w:r w:rsidR="002D7E7D"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4</w:t>
            </w: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 </w:t>
            </w:r>
            <w:r w:rsidR="004F2E4B"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44</w:t>
            </w: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8,52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AC42FB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7 </w:t>
            </w:r>
            <w:r w:rsidR="004F2E4B"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613382</w:t>
            </w:r>
            <w:r w:rsidR="005355EA"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,24</w:t>
            </w:r>
          </w:p>
        </w:tc>
      </w:tr>
      <w:tr w:rsidR="0011596C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дежурное освещение мест общего пользования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25 122,44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301 469,28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 xml:space="preserve">списание воды 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общедомовые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нужды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15 059,10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180 709,20</w:t>
            </w:r>
          </w:p>
        </w:tc>
      </w:tr>
      <w:tr w:rsidR="0011596C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дератизация;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36 000,00</w:t>
            </w:r>
          </w:p>
        </w:tc>
      </w:tr>
      <w:tr w:rsidR="0011596C" w:rsidRPr="005320C2" w:rsidTr="006F59DD">
        <w:trPr>
          <w:trHeight w:hRule="exact" w:val="19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дезинсекция;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36 000,00</w:t>
            </w:r>
          </w:p>
        </w:tc>
      </w:tr>
      <w:tr w:rsidR="0011596C" w:rsidRPr="005320C2" w:rsidTr="006F59DD">
        <w:trPr>
          <w:trHeight w:hRule="exact" w:val="21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обслуживание газовой котельной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F67F1B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sz w:val="16"/>
                <w:szCs w:val="16"/>
              </w:rPr>
              <w:t xml:space="preserve">                </w:t>
            </w:r>
            <w:r w:rsidR="005355EA" w:rsidRPr="006070E3">
              <w:rPr>
                <w:rFonts w:ascii="Courier New" w:eastAsiaTheme="minorEastAsia" w:hAnsi="Courier New" w:cs="Courier New"/>
                <w:b/>
                <w:i/>
                <w:sz w:val="16"/>
                <w:szCs w:val="16"/>
              </w:rPr>
              <w:t>334877,18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5355EA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sz w:val="16"/>
                <w:szCs w:val="16"/>
              </w:rPr>
              <w:t>4018526,16</w:t>
            </w:r>
          </w:p>
        </w:tc>
      </w:tr>
      <w:tr w:rsidR="0011596C" w:rsidRPr="005320C2" w:rsidTr="006F59DD">
        <w:trPr>
          <w:trHeight w:hRule="exact" w:val="45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5320C2" w:rsidRDefault="0011596C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eastAsiaTheme="minorEastAsia"/>
                <w:sz w:val="16"/>
                <w:szCs w:val="16"/>
              </w:rPr>
              <w:t>-</w:t>
            </w:r>
            <w:r w:rsidRPr="008A71C3">
              <w:rPr>
                <w:rFonts w:eastAsiaTheme="minorEastAsia"/>
                <w:i/>
                <w:sz w:val="16"/>
                <w:szCs w:val="16"/>
              </w:rPr>
              <w:t>холодное водоснабжение по фактическим показаниям приборов учета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33 957,00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407 484,00</w:t>
            </w:r>
          </w:p>
        </w:tc>
      </w:tr>
      <w:tr w:rsidR="0011596C" w:rsidRPr="005320C2" w:rsidTr="006F59DD">
        <w:trPr>
          <w:trHeight w:hRule="exact" w:val="25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8A71C3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 w:rsidRPr="008A71C3">
              <w:rPr>
                <w:rFonts w:eastAsiaTheme="minorEastAsia"/>
                <w:i/>
                <w:sz w:val="16"/>
                <w:szCs w:val="16"/>
              </w:rPr>
              <w:t>-водоотведение</w:t>
            </w:r>
            <w:r>
              <w:rPr>
                <w:rFonts w:eastAsiaTheme="minorEastAsia"/>
                <w:i/>
                <w:sz w:val="16"/>
                <w:szCs w:val="16"/>
              </w:rPr>
              <w:tab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2D7E7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20 017</w:t>
            </w:r>
            <w:r w:rsidR="0011596C"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2D7E7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240213</w:t>
            </w:r>
            <w:r w:rsidR="0011596C"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,60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8A71C3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 xml:space="preserve">-обслуживание </w:t>
            </w:r>
            <w:proofErr w:type="spellStart"/>
            <w:r>
              <w:rPr>
                <w:rFonts w:eastAsiaTheme="minorEastAsia"/>
                <w:i/>
                <w:sz w:val="16"/>
                <w:szCs w:val="16"/>
              </w:rPr>
              <w:t>домофона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2 880,00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34 560,00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-обслуживание автоматических ворот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4 032,00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48 384,00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 xml:space="preserve">-содержание парковочных мест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14 607,00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175 284,00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 xml:space="preserve">-оплата электроэнергии парковочных мест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1 656,00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  <w:iCs/>
                <w:sz w:val="16"/>
                <w:szCs w:val="16"/>
              </w:rPr>
              <w:t>19 872,00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-оплата электроэнергии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48 000,00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576 000,00</w:t>
            </w:r>
          </w:p>
        </w:tc>
      </w:tr>
      <w:tr w:rsidR="0011596C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Default="0011596C" w:rsidP="006070E3">
            <w:pPr>
              <w:rPr>
                <w:rFonts w:eastAsiaTheme="minorEastAsia"/>
                <w:i/>
                <w:sz w:val="16"/>
                <w:szCs w:val="16"/>
              </w:rPr>
            </w:pPr>
            <w:r>
              <w:rPr>
                <w:rFonts w:eastAsiaTheme="minorEastAsia"/>
                <w:i/>
                <w:sz w:val="16"/>
                <w:szCs w:val="16"/>
              </w:rPr>
              <w:t>-природный газ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128 240,00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96C" w:rsidRPr="006070E3" w:rsidRDefault="0011596C" w:rsidP="006070E3">
            <w:pPr>
              <w:jc w:val="right"/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iCs/>
                <w:sz w:val="16"/>
                <w:szCs w:val="16"/>
              </w:rPr>
              <w:t>1 538 880,00</w:t>
            </w:r>
          </w:p>
        </w:tc>
      </w:tr>
      <w:tr w:rsidR="002378BD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3. </w:t>
            </w:r>
            <w:r>
              <w:rPr>
                <w:b/>
                <w:bCs/>
                <w:sz w:val="16"/>
                <w:szCs w:val="16"/>
              </w:rPr>
              <w:t>Амортизация машин, оборудования и инвентаря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</w:tr>
      <w:tr w:rsidR="002378BD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4. </w:t>
            </w:r>
            <w:r>
              <w:rPr>
                <w:b/>
                <w:bCs/>
                <w:sz w:val="16"/>
                <w:szCs w:val="16"/>
              </w:rPr>
              <w:t xml:space="preserve">Амортизационные отчисления по зданиям </w:t>
            </w:r>
          </w:p>
          <w:p w:rsidR="002378BD" w:rsidRPr="005320C2" w:rsidRDefault="002378BD" w:rsidP="006070E3">
            <w:pPr>
              <w:rPr>
                <w:rFonts w:eastAsiaTheme="minorEastAsia"/>
              </w:rPr>
            </w:pPr>
            <w:r>
              <w:rPr>
                <w:b/>
                <w:bCs/>
                <w:sz w:val="16"/>
                <w:szCs w:val="16"/>
              </w:rPr>
              <w:t>сооружениям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</w:tr>
      <w:tr w:rsidR="002378BD" w:rsidRPr="005320C2" w:rsidTr="006F59DD">
        <w:trPr>
          <w:trHeight w:hRule="exact" w:val="35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5. </w:t>
            </w:r>
            <w:r>
              <w:rPr>
                <w:b/>
                <w:bCs/>
                <w:sz w:val="16"/>
                <w:szCs w:val="16"/>
              </w:rPr>
              <w:t>Техническая инвентаризация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</w:tr>
      <w:tr w:rsidR="002378BD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6. </w:t>
            </w:r>
            <w:r>
              <w:rPr>
                <w:b/>
                <w:bCs/>
                <w:sz w:val="16"/>
                <w:szCs w:val="16"/>
              </w:rPr>
              <w:t>Текущие расходы по проведению в порядок подъездов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0,00</w:t>
            </w:r>
          </w:p>
        </w:tc>
      </w:tr>
      <w:tr w:rsidR="002378BD" w:rsidRPr="005320C2" w:rsidTr="006F59DD">
        <w:trPr>
          <w:trHeight w:hRule="exact" w:val="41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7. </w:t>
            </w:r>
            <w:r>
              <w:rPr>
                <w:b/>
                <w:bCs/>
                <w:sz w:val="16"/>
                <w:szCs w:val="16"/>
              </w:rPr>
              <w:t>Налог на землю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F67F1B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F67F1B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</w:rPr>
              <w:t>0,00</w:t>
            </w:r>
          </w:p>
        </w:tc>
      </w:tr>
      <w:tr w:rsidR="002378BD" w:rsidRPr="005320C2" w:rsidTr="006F59DD">
        <w:trPr>
          <w:trHeight w:hRule="exact" w:val="21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8. </w:t>
            </w:r>
            <w:r>
              <w:rPr>
                <w:b/>
                <w:bCs/>
                <w:sz w:val="16"/>
                <w:szCs w:val="16"/>
              </w:rPr>
              <w:t>Прочие расходы в т.ч.: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16 030,00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192 360,00</w:t>
            </w:r>
          </w:p>
        </w:tc>
      </w:tr>
      <w:tr w:rsidR="002378BD" w:rsidRPr="005320C2" w:rsidTr="006F59DD">
        <w:trPr>
          <w:trHeight w:hRule="exact" w:val="41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непредвиденные расход</w:t>
            </w:r>
            <w:proofErr w:type="gramStart"/>
            <w:r>
              <w:rPr>
                <w:i/>
                <w:iCs/>
                <w:sz w:val="16"/>
                <w:szCs w:val="16"/>
              </w:rPr>
              <w:t>ы(</w:t>
            </w:r>
            <w:proofErr w:type="gramEnd"/>
            <w:r>
              <w:rPr>
                <w:i/>
                <w:iCs/>
                <w:sz w:val="16"/>
                <w:szCs w:val="16"/>
              </w:rPr>
              <w:t>формирование резервного фонда)</w:t>
            </w:r>
            <w:r w:rsidR="00317A78">
              <w:rPr>
                <w:i/>
                <w:iCs/>
                <w:sz w:val="16"/>
                <w:szCs w:val="16"/>
              </w:rPr>
              <w:t>+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16 030,00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192 360,00</w:t>
            </w:r>
          </w:p>
        </w:tc>
      </w:tr>
      <w:tr w:rsidR="002378BD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6"/>
                <w:szCs w:val="16"/>
              </w:rPr>
              <w:t xml:space="preserve">9. </w:t>
            </w:r>
            <w:proofErr w:type="spellStart"/>
            <w:r>
              <w:rPr>
                <w:b/>
                <w:bCs/>
                <w:sz w:val="16"/>
                <w:szCs w:val="16"/>
              </w:rPr>
              <w:t>Управлеические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143 485,00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1 </w:t>
            </w:r>
            <w:r w:rsidR="001C0120" w:rsidRPr="006070E3">
              <w:rPr>
                <w:rFonts w:ascii="Courier New" w:eastAsiaTheme="minorEastAsia" w:hAnsi="Courier New" w:cs="Courier New"/>
                <w:b/>
                <w:i/>
              </w:rPr>
              <w:t>721</w:t>
            </w:r>
            <w:r w:rsidRPr="006070E3">
              <w:rPr>
                <w:rFonts w:ascii="Courier New" w:eastAsiaTheme="minorEastAsia" w:hAnsi="Courier New" w:cs="Courier New"/>
                <w:b/>
                <w:i/>
              </w:rPr>
              <w:t xml:space="preserve"> 820,00</w:t>
            </w:r>
          </w:p>
        </w:tc>
      </w:tr>
      <w:tr w:rsidR="002378BD" w:rsidRPr="005320C2" w:rsidTr="006F59DD">
        <w:trPr>
          <w:trHeight w:hRule="exact" w:val="84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Default="002378BD" w:rsidP="006070E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-. Заработная плата </w:t>
            </w:r>
            <w:r w:rsidR="00D2633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обслуживающего персонала</w:t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 :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26334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мастер, техничка, рабочие по обслуживанию здания, паспортист) с начислениями</w:t>
            </w:r>
          </w:p>
          <w:p w:rsidR="002378BD" w:rsidRPr="002378BD" w:rsidRDefault="002378BD" w:rsidP="006070E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87 885,00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1 054 620,00</w:t>
            </w:r>
          </w:p>
        </w:tc>
      </w:tr>
      <w:tr w:rsidR="002378BD" w:rsidRPr="005320C2" w:rsidTr="006F59DD">
        <w:trPr>
          <w:trHeight w:hRule="exact" w:val="22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Default="002378BD" w:rsidP="006070E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-Юридическое обслуживание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25 000,00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300 000,00</w:t>
            </w:r>
          </w:p>
        </w:tc>
      </w:tr>
      <w:tr w:rsidR="002378BD" w:rsidRPr="005320C2" w:rsidTr="006F59DD">
        <w:trPr>
          <w:trHeight w:hRule="exact" w:val="22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Default="002378BD" w:rsidP="006070E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-Бухгалтерское  обслуживание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180 000,00</w:t>
            </w:r>
          </w:p>
        </w:tc>
      </w:tr>
      <w:tr w:rsidR="002378BD" w:rsidRPr="005320C2" w:rsidTr="006F59DD">
        <w:trPr>
          <w:trHeight w:hRule="exact" w:val="69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Default="002378BD" w:rsidP="006070E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600,00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7200,00</w:t>
            </w:r>
          </w:p>
        </w:tc>
      </w:tr>
      <w:tr w:rsidR="002378BD" w:rsidRPr="005320C2" w:rsidTr="006F59DD">
        <w:trPr>
          <w:trHeight w:hRule="exact" w:val="45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Default="002378BD" w:rsidP="006070E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Хозяйственные расходы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15000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2378BD" w:rsidP="006070E3">
            <w:pPr>
              <w:jc w:val="right"/>
              <w:rPr>
                <w:rFonts w:ascii="Courier New" w:eastAsiaTheme="minorEastAsia" w:hAnsi="Courier New" w:cs="Courier New"/>
                <w:i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i/>
                <w:sz w:val="16"/>
                <w:szCs w:val="16"/>
              </w:rPr>
              <w:t>180000</w:t>
            </w:r>
          </w:p>
        </w:tc>
      </w:tr>
      <w:tr w:rsidR="002378BD" w:rsidRPr="005320C2" w:rsidTr="006F59DD">
        <w:trPr>
          <w:trHeight w:hRule="exact" w:val="45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5320C2" w:rsidRDefault="002378BD" w:rsidP="006070E3">
            <w:pPr>
              <w:rPr>
                <w:rFonts w:eastAsiaTheme="minorEastAsia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AC42FB" w:rsidP="006070E3">
            <w:pPr>
              <w:jc w:val="right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9</w:t>
            </w:r>
            <w:r w:rsidR="00F34592"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1395</w:t>
            </w:r>
            <w:r w:rsidR="005355EA"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1,32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BD" w:rsidRPr="006070E3" w:rsidRDefault="001C0120" w:rsidP="006070E3">
            <w:pPr>
              <w:jc w:val="right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10</w:t>
            </w:r>
            <w:r w:rsidR="00F34592"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967415,84</w:t>
            </w:r>
          </w:p>
        </w:tc>
      </w:tr>
    </w:tbl>
    <w:p w:rsidR="005320C2" w:rsidRDefault="005320C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0"/>
        <w:gridCol w:w="2347"/>
        <w:gridCol w:w="2381"/>
      </w:tblGrid>
      <w:tr w:rsidR="00D07A8C" w:rsidRPr="005320C2" w:rsidTr="001473C1">
        <w:trPr>
          <w:trHeight w:hRule="exact" w:val="41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5320C2" w:rsidRDefault="00D07A8C" w:rsidP="001473C1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  <w:p w:rsidR="00D07A8C" w:rsidRPr="005320C2" w:rsidRDefault="00D07A8C" w:rsidP="001473C1">
            <w:pPr>
              <w:shd w:val="clear" w:color="auto" w:fill="FFFFFF"/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финанснроавиия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</w:rPr>
            </w:pPr>
          </w:p>
        </w:tc>
      </w:tr>
      <w:tr w:rsidR="00D07A8C" w:rsidRPr="005320C2" w:rsidTr="001473C1">
        <w:trPr>
          <w:trHeight w:hRule="exact" w:val="45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5320C2" w:rsidRDefault="00D07A8C" w:rsidP="001473C1">
            <w:pPr>
              <w:shd w:val="clear" w:color="auto" w:fill="FFFFFF"/>
              <w:spacing w:line="211" w:lineRule="exact"/>
              <w:ind w:right="259"/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pacing w:val="-7"/>
                <w:sz w:val="18"/>
                <w:szCs w:val="18"/>
              </w:rPr>
              <w:t xml:space="preserve">1. </w:t>
            </w:r>
            <w:r w:rsidR="001C0120">
              <w:rPr>
                <w:b/>
                <w:bCs/>
                <w:spacing w:val="-7"/>
                <w:sz w:val="18"/>
                <w:szCs w:val="18"/>
              </w:rPr>
              <w:t>Оплата услуг по содержанию и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ремонту </w:t>
            </w:r>
            <w:proofErr w:type="spellStart"/>
            <w:r>
              <w:rPr>
                <w:b/>
                <w:bCs/>
                <w:spacing w:val="-7"/>
                <w:sz w:val="18"/>
                <w:szCs w:val="18"/>
              </w:rPr>
              <w:t>жнлншного</w:t>
            </w:r>
            <w:proofErr w:type="spellEnd"/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фонда в т.ч.: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260 166,90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b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</w:rPr>
              <w:t>3 122 002,8</w:t>
            </w:r>
          </w:p>
        </w:tc>
      </w:tr>
      <w:tr w:rsidR="00D07A8C" w:rsidRPr="005320C2" w:rsidTr="001473C1"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5320C2" w:rsidRDefault="00D07A8C" w:rsidP="001473C1">
            <w:pPr>
              <w:shd w:val="clear" w:color="auto" w:fill="FFFFFF"/>
              <w:rPr>
                <w:rFonts w:eastAsiaTheme="minorEastAsia"/>
              </w:rPr>
            </w:pPr>
            <w:r w:rsidRPr="005320C2">
              <w:rPr>
                <w:rFonts w:eastAsiaTheme="minorEastAsia"/>
                <w:sz w:val="18"/>
                <w:szCs w:val="18"/>
              </w:rPr>
              <w:t xml:space="preserve">- </w:t>
            </w:r>
            <w:r>
              <w:rPr>
                <w:i/>
                <w:iCs/>
                <w:sz w:val="18"/>
                <w:szCs w:val="18"/>
              </w:rPr>
              <w:t>оплата услуг по полной стоимости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Cs/>
                <w:i/>
                <w:iCs/>
                <w:sz w:val="16"/>
                <w:szCs w:val="16"/>
              </w:rPr>
              <w:t>260 166,90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6070E3">
              <w:rPr>
                <w:rFonts w:ascii="Courier New" w:eastAsiaTheme="minorEastAsia" w:hAnsi="Courier New" w:cs="Courier New"/>
                <w:bCs/>
                <w:i/>
                <w:iCs/>
                <w:sz w:val="16"/>
                <w:szCs w:val="16"/>
              </w:rPr>
              <w:t>3 122 002,8</w:t>
            </w:r>
          </w:p>
        </w:tc>
      </w:tr>
      <w:tr w:rsidR="00D07A8C" w:rsidRPr="005320C2" w:rsidTr="00D07A8C">
        <w:trPr>
          <w:trHeight w:hRule="exact" w:val="45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5320C2" w:rsidRDefault="00D07A8C" w:rsidP="00D07A8C">
            <w:pPr>
              <w:shd w:val="clear" w:color="auto" w:fill="FFFFFF"/>
              <w:spacing w:line="211" w:lineRule="exact"/>
              <w:ind w:right="67"/>
              <w:rPr>
                <w:rFonts w:eastAsiaTheme="minorEastAsia"/>
              </w:rPr>
            </w:pPr>
            <w:r w:rsidRPr="005320C2">
              <w:rPr>
                <w:rFonts w:eastAsiaTheme="minorEastAsia"/>
                <w:b/>
                <w:bCs/>
                <w:spacing w:val="-7"/>
                <w:sz w:val="18"/>
                <w:szCs w:val="18"/>
              </w:rPr>
              <w:t xml:space="preserve">2.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Возмещение эксплуатационных расходов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AC42FB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6</w:t>
            </w:r>
            <w:r w:rsidR="00F34592" w:rsidRPr="006070E3">
              <w:rPr>
                <w:rFonts w:ascii="Courier New" w:eastAsiaTheme="minorEastAsia" w:hAnsi="Courier New" w:cs="Courier New"/>
                <w:b/>
                <w:i/>
              </w:rPr>
              <w:t>53784,10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AC42FB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b/>
                <w:i/>
              </w:rPr>
            </w:pPr>
            <w:r w:rsidRPr="006070E3">
              <w:rPr>
                <w:rFonts w:ascii="Courier New" w:eastAsiaTheme="minorEastAsia" w:hAnsi="Courier New" w:cs="Courier New"/>
                <w:b/>
                <w:i/>
              </w:rPr>
              <w:t>7</w:t>
            </w:r>
            <w:r w:rsidR="005355EA" w:rsidRPr="006070E3">
              <w:rPr>
                <w:rFonts w:ascii="Courier New" w:eastAsiaTheme="minorEastAsia" w:hAnsi="Courier New" w:cs="Courier New"/>
                <w:b/>
                <w:i/>
              </w:rPr>
              <w:t>8</w:t>
            </w:r>
            <w:r w:rsidR="00EF7C2B" w:rsidRPr="006070E3">
              <w:rPr>
                <w:rFonts w:ascii="Courier New" w:eastAsiaTheme="minorEastAsia" w:hAnsi="Courier New" w:cs="Courier New"/>
                <w:b/>
                <w:i/>
              </w:rPr>
              <w:t>45413,04</w:t>
            </w:r>
          </w:p>
        </w:tc>
      </w:tr>
      <w:tr w:rsidR="00D07A8C" w:rsidRPr="005320C2" w:rsidTr="005E3A9D">
        <w:trPr>
          <w:trHeight w:hRule="exact" w:val="51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D07A8C" w:rsidRDefault="00D07A8C" w:rsidP="001473C1">
            <w:pPr>
              <w:shd w:val="clear" w:color="auto" w:fill="FFFFFF"/>
              <w:spacing w:line="211" w:lineRule="exact"/>
              <w:ind w:right="67"/>
              <w:rPr>
                <w:rFonts w:eastAsiaTheme="minorEastAsia"/>
                <w:bCs/>
                <w:i/>
                <w:spacing w:val="-7"/>
                <w:sz w:val="18"/>
                <w:szCs w:val="18"/>
              </w:rPr>
            </w:pPr>
            <w:r w:rsidRPr="00D07A8C">
              <w:rPr>
                <w:rFonts w:eastAsiaTheme="minorEastAsia"/>
                <w:bCs/>
                <w:i/>
                <w:spacing w:val="-7"/>
                <w:sz w:val="18"/>
                <w:szCs w:val="18"/>
              </w:rPr>
              <w:t xml:space="preserve">-. </w:t>
            </w:r>
            <w:r w:rsidRPr="00D07A8C">
              <w:rPr>
                <w:bCs/>
                <w:i/>
                <w:spacing w:val="-7"/>
                <w:sz w:val="18"/>
                <w:szCs w:val="18"/>
              </w:rPr>
              <w:t xml:space="preserve">Возмещение эксплуатационных </w:t>
            </w:r>
            <w:proofErr w:type="gramStart"/>
            <w:r w:rsidRPr="00D07A8C">
              <w:rPr>
                <w:bCs/>
                <w:i/>
                <w:spacing w:val="-7"/>
                <w:sz w:val="18"/>
                <w:szCs w:val="18"/>
              </w:rPr>
              <w:t>расходов</w:t>
            </w:r>
            <w:proofErr w:type="gramEnd"/>
            <w:r w:rsidRPr="00D07A8C">
              <w:rPr>
                <w:bCs/>
                <w:i/>
                <w:spacing w:val="-7"/>
                <w:sz w:val="18"/>
                <w:szCs w:val="18"/>
              </w:rPr>
              <w:t xml:space="preserve"> но нежилым </w:t>
            </w:r>
            <w:r>
              <w:rPr>
                <w:bCs/>
                <w:i/>
                <w:spacing w:val="-7"/>
                <w:sz w:val="18"/>
                <w:szCs w:val="18"/>
              </w:rPr>
              <w:t xml:space="preserve">и жилым </w:t>
            </w:r>
            <w:r w:rsidRPr="00D07A8C">
              <w:rPr>
                <w:bCs/>
                <w:i/>
                <w:sz w:val="18"/>
                <w:szCs w:val="18"/>
              </w:rPr>
              <w:t>помещениям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F34592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i/>
              </w:rPr>
            </w:pPr>
            <w:r w:rsidRPr="006070E3">
              <w:rPr>
                <w:rFonts w:ascii="Courier New" w:eastAsiaTheme="minorEastAsia" w:hAnsi="Courier New" w:cs="Courier New"/>
                <w:i/>
              </w:rPr>
              <w:t>653784,10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AC42FB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i/>
              </w:rPr>
            </w:pPr>
            <w:r w:rsidRPr="006070E3">
              <w:rPr>
                <w:rFonts w:ascii="Courier New" w:eastAsiaTheme="minorEastAsia" w:hAnsi="Courier New" w:cs="Courier New"/>
                <w:i/>
              </w:rPr>
              <w:t>7</w:t>
            </w:r>
            <w:r w:rsidR="00EF7C2B" w:rsidRPr="006070E3">
              <w:rPr>
                <w:rFonts w:ascii="Courier New" w:eastAsiaTheme="minorEastAsia" w:hAnsi="Courier New" w:cs="Courier New"/>
                <w:i/>
              </w:rPr>
              <w:t>845413,04</w:t>
            </w:r>
          </w:p>
        </w:tc>
      </w:tr>
      <w:tr w:rsidR="00D07A8C" w:rsidRPr="005320C2" w:rsidTr="00EC2450">
        <w:trPr>
          <w:trHeight w:hRule="exact" w:val="37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Default="00D07A8C" w:rsidP="001473C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  <w:p w:rsidR="00EC2450" w:rsidRPr="005320C2" w:rsidRDefault="00EC2450" w:rsidP="001473C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07A8C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6070E3">
              <w:rPr>
                <w:rFonts w:ascii="Courier New" w:eastAsiaTheme="minorEastAsia" w:hAnsi="Courier New" w:cs="Courier New"/>
                <w:b/>
                <w:bCs/>
                <w:i/>
                <w:iCs/>
                <w:sz w:val="22"/>
                <w:szCs w:val="22"/>
              </w:rPr>
              <w:t>9</w:t>
            </w:r>
            <w:r w:rsidR="00F34592" w:rsidRPr="006070E3">
              <w:rPr>
                <w:rFonts w:ascii="Courier New" w:eastAsiaTheme="minorEastAsia" w:hAnsi="Courier New" w:cs="Courier New"/>
                <w:b/>
                <w:bCs/>
                <w:i/>
                <w:iCs/>
                <w:sz w:val="22"/>
                <w:szCs w:val="22"/>
              </w:rPr>
              <w:t>1395</w:t>
            </w:r>
            <w:r w:rsidR="005355EA" w:rsidRPr="006070E3">
              <w:rPr>
                <w:rFonts w:ascii="Courier New" w:eastAsiaTheme="minorEastAsia" w:hAnsi="Courier New" w:cs="Courier New"/>
                <w:b/>
                <w:bCs/>
                <w:i/>
                <w:iCs/>
                <w:sz w:val="22"/>
                <w:szCs w:val="22"/>
              </w:rPr>
              <w:t>1,32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A8C" w:rsidRPr="006070E3" w:rsidRDefault="00D26334" w:rsidP="006070E3">
            <w:pPr>
              <w:shd w:val="clear" w:color="auto" w:fill="FFFFFF"/>
              <w:jc w:val="right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10</w:t>
            </w:r>
            <w:r w:rsidR="00F34592" w:rsidRPr="006070E3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967415,84</w:t>
            </w:r>
          </w:p>
        </w:tc>
      </w:tr>
    </w:tbl>
    <w:p w:rsidR="005320C2" w:rsidRDefault="005320C2" w:rsidP="00BC292B"/>
    <w:p w:rsidR="00EB25D5" w:rsidRPr="00BC292B" w:rsidRDefault="00EB25D5" w:rsidP="00BC292B">
      <w:pPr>
        <w:rPr>
          <w:lang w:val="en-US"/>
        </w:rPr>
      </w:pPr>
    </w:p>
    <w:p w:rsidR="00EC2450" w:rsidRDefault="00EC2450" w:rsidP="00BC292B">
      <w:pPr>
        <w:shd w:val="clear" w:color="auto" w:fill="FFFFFF"/>
        <w:spacing w:line="206" w:lineRule="exact"/>
        <w:ind w:right="77"/>
        <w:rPr>
          <w:b/>
          <w:sz w:val="22"/>
          <w:szCs w:val="22"/>
        </w:rPr>
      </w:pPr>
    </w:p>
    <w:p w:rsidR="00EC2450" w:rsidRDefault="00EC2450" w:rsidP="00BC292B">
      <w:pPr>
        <w:shd w:val="clear" w:color="auto" w:fill="FFFFFF"/>
        <w:spacing w:line="206" w:lineRule="exact"/>
        <w:ind w:right="77"/>
        <w:rPr>
          <w:b/>
          <w:sz w:val="22"/>
          <w:szCs w:val="22"/>
        </w:rPr>
      </w:pPr>
    </w:p>
    <w:p w:rsidR="00BC292B" w:rsidRDefault="00EB25D5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22"/>
          <w:szCs w:val="22"/>
          <w:lang w:val="en-US"/>
        </w:rPr>
      </w:pPr>
      <w:r w:rsidRPr="00EB25D5">
        <w:rPr>
          <w:b/>
          <w:sz w:val="22"/>
          <w:szCs w:val="22"/>
        </w:rPr>
        <w:t>Председатель правления</w:t>
      </w:r>
      <w:r w:rsidRPr="00EB25D5">
        <w:rPr>
          <w:b/>
          <w:bCs/>
          <w:spacing w:val="-6"/>
          <w:sz w:val="22"/>
          <w:szCs w:val="22"/>
        </w:rPr>
        <w:t xml:space="preserve">   ТСЖ «Зеленый дом»</w:t>
      </w:r>
    </w:p>
    <w:p w:rsidR="00BC292B" w:rsidRDefault="00BC292B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22"/>
          <w:szCs w:val="22"/>
          <w:lang w:val="en-US"/>
        </w:rPr>
      </w:pPr>
    </w:p>
    <w:p w:rsidR="00BC292B" w:rsidRDefault="00BC292B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22"/>
          <w:szCs w:val="22"/>
          <w:lang w:val="en-US"/>
        </w:rPr>
      </w:pPr>
    </w:p>
    <w:p w:rsidR="00BC292B" w:rsidRDefault="00EB25D5" w:rsidP="00BC292B">
      <w:pPr>
        <w:shd w:val="clear" w:color="auto" w:fill="FFFFFF"/>
        <w:spacing w:line="206" w:lineRule="exact"/>
        <w:ind w:right="77"/>
        <w:rPr>
          <w:b/>
          <w:bCs/>
          <w:spacing w:val="-6"/>
          <w:sz w:val="22"/>
          <w:szCs w:val="22"/>
          <w:lang w:val="en-US"/>
        </w:rPr>
      </w:pPr>
      <w:r w:rsidRPr="00EB25D5">
        <w:rPr>
          <w:b/>
          <w:bCs/>
          <w:spacing w:val="-6"/>
          <w:sz w:val="22"/>
          <w:szCs w:val="22"/>
        </w:rPr>
        <w:t>А.Ю.Мясников</w:t>
      </w:r>
    </w:p>
    <w:p w:rsidR="00EB25D5" w:rsidRDefault="00EB25D5" w:rsidP="00BC292B">
      <w:pPr>
        <w:rPr>
          <w:b/>
          <w:bCs/>
          <w:spacing w:val="-6"/>
          <w:sz w:val="22"/>
          <w:szCs w:val="22"/>
          <w:lang w:val="en-US"/>
        </w:rPr>
      </w:pPr>
    </w:p>
    <w:sectPr w:rsidR="00EB25D5" w:rsidSect="009D53AD">
      <w:type w:val="continuous"/>
      <w:pgSz w:w="11909" w:h="16834"/>
      <w:pgMar w:top="1440" w:right="797" w:bottom="720" w:left="10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46" w:rsidRDefault="00AB1546" w:rsidP="00EB25D5">
      <w:r>
        <w:separator/>
      </w:r>
    </w:p>
  </w:endnote>
  <w:endnote w:type="continuationSeparator" w:id="0">
    <w:p w:rsidR="00AB1546" w:rsidRDefault="00AB1546" w:rsidP="00EB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46" w:rsidRDefault="00AB1546" w:rsidP="00EB25D5">
      <w:r>
        <w:separator/>
      </w:r>
    </w:p>
  </w:footnote>
  <w:footnote w:type="continuationSeparator" w:id="0">
    <w:p w:rsidR="00AB1546" w:rsidRDefault="00AB1546" w:rsidP="00EB2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2175"/>
    <w:multiLevelType w:val="hybridMultilevel"/>
    <w:tmpl w:val="A148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0C2"/>
    <w:rsid w:val="000D4146"/>
    <w:rsid w:val="000F0FA0"/>
    <w:rsid w:val="0011596C"/>
    <w:rsid w:val="00167087"/>
    <w:rsid w:val="001C0120"/>
    <w:rsid w:val="002378BD"/>
    <w:rsid w:val="002D7E7D"/>
    <w:rsid w:val="00317A78"/>
    <w:rsid w:val="004D08F8"/>
    <w:rsid w:val="004D1A4A"/>
    <w:rsid w:val="004F2E4B"/>
    <w:rsid w:val="005320C2"/>
    <w:rsid w:val="005355EA"/>
    <w:rsid w:val="005D393B"/>
    <w:rsid w:val="005E3A9D"/>
    <w:rsid w:val="006070E3"/>
    <w:rsid w:val="00652A1D"/>
    <w:rsid w:val="00664BCF"/>
    <w:rsid w:val="00675E59"/>
    <w:rsid w:val="006F2DBF"/>
    <w:rsid w:val="006F59DD"/>
    <w:rsid w:val="007E1A08"/>
    <w:rsid w:val="008A71C3"/>
    <w:rsid w:val="008F16E6"/>
    <w:rsid w:val="009036D0"/>
    <w:rsid w:val="0094572C"/>
    <w:rsid w:val="009D53AD"/>
    <w:rsid w:val="00A20D7E"/>
    <w:rsid w:val="00A27B28"/>
    <w:rsid w:val="00AB1546"/>
    <w:rsid w:val="00AC42FB"/>
    <w:rsid w:val="00BC292B"/>
    <w:rsid w:val="00BE09B0"/>
    <w:rsid w:val="00CF7811"/>
    <w:rsid w:val="00D07A8C"/>
    <w:rsid w:val="00D127C8"/>
    <w:rsid w:val="00D20EE0"/>
    <w:rsid w:val="00D26334"/>
    <w:rsid w:val="00DD7FCA"/>
    <w:rsid w:val="00EB25D5"/>
    <w:rsid w:val="00EB345D"/>
    <w:rsid w:val="00EC2450"/>
    <w:rsid w:val="00EF7C2B"/>
    <w:rsid w:val="00F34592"/>
    <w:rsid w:val="00F44B7B"/>
    <w:rsid w:val="00F67F1B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5D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B2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5D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F5AD-19A8-483B-B595-5D1A46A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biz7</cp:lastModifiedBy>
  <cp:revision>10</cp:revision>
  <cp:lastPrinted>2012-10-03T18:00:00Z</cp:lastPrinted>
  <dcterms:created xsi:type="dcterms:W3CDTF">2012-10-03T17:17:00Z</dcterms:created>
  <dcterms:modified xsi:type="dcterms:W3CDTF">2012-10-04T07:22:00Z</dcterms:modified>
</cp:coreProperties>
</file>